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EF49" w14:textId="77777777" w:rsidR="00983959" w:rsidRPr="001A7096" w:rsidRDefault="002C76C2">
      <w:pPr>
        <w:rPr>
          <w:b/>
        </w:rPr>
      </w:pPr>
      <w:bookmarkStart w:id="0" w:name="_GoBack"/>
      <w:bookmarkEnd w:id="0"/>
      <w:r w:rsidRPr="001A7096">
        <w:rPr>
          <w:b/>
        </w:rPr>
        <w:t>Faculty Development Sessions on Teaching Reading</w:t>
      </w:r>
      <w:r w:rsidR="007F39C4">
        <w:rPr>
          <w:b/>
        </w:rPr>
        <w:t xml:space="preserve"> 4-30</w:t>
      </w:r>
      <w:r w:rsidR="00D45F1A">
        <w:rPr>
          <w:b/>
        </w:rPr>
        <w:t>-15</w:t>
      </w:r>
      <w:r w:rsidR="007F39C4">
        <w:rPr>
          <w:b/>
        </w:rPr>
        <w:t xml:space="preserve"> and 4-31</w:t>
      </w:r>
      <w:r w:rsidR="00D45F1A">
        <w:rPr>
          <w:b/>
        </w:rPr>
        <w:t>-15</w:t>
      </w:r>
    </w:p>
    <w:p w14:paraId="25AF8EF9" w14:textId="77777777" w:rsidR="00EF5118" w:rsidRDefault="00EF5118" w:rsidP="001A7096">
      <w:pPr>
        <w:pStyle w:val="ListParagraph"/>
        <w:numPr>
          <w:ilvl w:val="0"/>
          <w:numId w:val="3"/>
        </w:numPr>
      </w:pPr>
      <w:r>
        <w:t>Monday, April 30, 2015</w:t>
      </w:r>
      <w:r w:rsidR="001A7096">
        <w:t>; a</w:t>
      </w:r>
      <w:r>
        <w:t xml:space="preserve">ttending: Jonathan Holley, </w:t>
      </w:r>
      <w:r w:rsidR="001A7096">
        <w:t xml:space="preserve">Rachel Ihara, </w:t>
      </w:r>
      <w:proofErr w:type="spellStart"/>
      <w:r>
        <w:t>Donnalyn</w:t>
      </w:r>
      <w:proofErr w:type="spellEnd"/>
      <w:r>
        <w:t xml:space="preserve"> Washington</w:t>
      </w:r>
    </w:p>
    <w:p w14:paraId="5B0CBCEC" w14:textId="77777777" w:rsidR="00EF5118" w:rsidRDefault="00EF5118" w:rsidP="001A7096">
      <w:pPr>
        <w:pStyle w:val="ListParagraph"/>
        <w:numPr>
          <w:ilvl w:val="0"/>
          <w:numId w:val="3"/>
        </w:numPr>
      </w:pPr>
      <w:r>
        <w:t>Tuesday, April 31, 2015</w:t>
      </w:r>
      <w:r w:rsidR="001A7096">
        <w:t>; a</w:t>
      </w:r>
      <w:r>
        <w:t xml:space="preserve">ttending: Donna Hunt, </w:t>
      </w:r>
      <w:r w:rsidR="001A7096">
        <w:t xml:space="preserve">Rachel Ihara, </w:t>
      </w:r>
      <w:r>
        <w:t>Renee Mizrahi, Tara Weiss</w:t>
      </w:r>
    </w:p>
    <w:p w14:paraId="12B89B1B" w14:textId="77777777" w:rsidR="00EF5118" w:rsidRDefault="00EF5118" w:rsidP="00EF5118">
      <w:r>
        <w:t xml:space="preserve">The following ideas emerged from our discussion of strategies for promoting students’ completion of (and engagement with) our reading assignments. </w:t>
      </w:r>
    </w:p>
    <w:p w14:paraId="4F230777" w14:textId="77777777" w:rsidR="00EF5118" w:rsidRDefault="00EF5118" w:rsidP="00EF5118">
      <w:pPr>
        <w:pStyle w:val="ListParagraph"/>
        <w:numPr>
          <w:ilvl w:val="0"/>
          <w:numId w:val="2"/>
        </w:numPr>
      </w:pPr>
      <w:r>
        <w:t xml:space="preserve">Establishing a pattern of team-based learning. Students are first held individually responsible for the reading and then are placed into groups to repeat a quiz working collaboratively. Students assess each other’s preparedness.  [See handout supplied by Janine </w:t>
      </w:r>
      <w:proofErr w:type="spellStart"/>
      <w:r>
        <w:t>Graziano</w:t>
      </w:r>
      <w:proofErr w:type="spellEnd"/>
      <w:r>
        <w:t>-King]</w:t>
      </w:r>
    </w:p>
    <w:p w14:paraId="0DE243F7" w14:textId="77777777" w:rsidR="00EF5118" w:rsidRDefault="00EF5118" w:rsidP="00EF5118">
      <w:pPr>
        <w:pStyle w:val="ListParagraph"/>
        <w:numPr>
          <w:ilvl w:val="0"/>
          <w:numId w:val="2"/>
        </w:numPr>
      </w:pPr>
      <w:r>
        <w:t>Create a high-stakes writing assignment devoted to reading strategically for main ideas, terminology and nec</w:t>
      </w:r>
      <w:r w:rsidR="00E40A86">
        <w:t xml:space="preserve">essary background information. </w:t>
      </w:r>
    </w:p>
    <w:p w14:paraId="3C560524" w14:textId="77777777" w:rsidR="00EF5118" w:rsidRDefault="001A7096" w:rsidP="00EF5118">
      <w:pPr>
        <w:pStyle w:val="ListParagraph"/>
        <w:numPr>
          <w:ilvl w:val="0"/>
          <w:numId w:val="2"/>
        </w:numPr>
      </w:pPr>
      <w:r>
        <w:t xml:space="preserve">Show video clips of writers being interviewed about their writing to focus students’ attention on purpose. </w:t>
      </w:r>
    </w:p>
    <w:p w14:paraId="4B100893" w14:textId="77777777" w:rsidR="001A7096" w:rsidRDefault="001A7096" w:rsidP="00EF5118">
      <w:pPr>
        <w:pStyle w:val="ListParagraph"/>
        <w:numPr>
          <w:ilvl w:val="0"/>
          <w:numId w:val="2"/>
        </w:numPr>
      </w:pPr>
      <w:r>
        <w:t>Use attendance as an opportunity to quiz students on the assigned reading.</w:t>
      </w:r>
    </w:p>
    <w:p w14:paraId="4125C8B8" w14:textId="77777777" w:rsidR="001A7096" w:rsidRDefault="001A7096" w:rsidP="00EF5118">
      <w:pPr>
        <w:pStyle w:val="ListParagraph"/>
        <w:numPr>
          <w:ilvl w:val="0"/>
          <w:numId w:val="2"/>
        </w:numPr>
      </w:pPr>
      <w:r>
        <w:t>Assign text that relate to each other or offer two perspectives on the same topic, so that students can use comparison and contrast to evaluate both. [See handout supplied by Renee Mizrahi]</w:t>
      </w:r>
    </w:p>
    <w:p w14:paraId="61920219" w14:textId="77777777" w:rsidR="001A7096" w:rsidRDefault="001A7096" w:rsidP="00EF5118">
      <w:pPr>
        <w:pStyle w:val="ListParagraph"/>
        <w:numPr>
          <w:ilvl w:val="0"/>
          <w:numId w:val="2"/>
        </w:numPr>
      </w:pPr>
      <w:r>
        <w:t>Develop a regular process that guides students to read rhetorically. [See handout supplied by Donna Hunt]</w:t>
      </w:r>
    </w:p>
    <w:p w14:paraId="39676F52" w14:textId="77777777" w:rsidR="001A7096" w:rsidRDefault="001A7096" w:rsidP="00EF5118">
      <w:pPr>
        <w:pStyle w:val="ListParagraph"/>
        <w:numPr>
          <w:ilvl w:val="0"/>
          <w:numId w:val="2"/>
        </w:numPr>
      </w:pPr>
      <w:r>
        <w:t>Give students a choice in selecting what to read. Have students keep a “critics notebook” in which they regularly write about key passages from their reading.</w:t>
      </w:r>
    </w:p>
    <w:p w14:paraId="50266864" w14:textId="77777777" w:rsidR="00251DF0" w:rsidRDefault="00251DF0" w:rsidP="00EF5118">
      <w:pPr>
        <w:pStyle w:val="ListParagraph"/>
        <w:numPr>
          <w:ilvl w:val="0"/>
          <w:numId w:val="2"/>
        </w:numPr>
      </w:pPr>
      <w:r>
        <w:t>See other ideas in the article “The Peculiar Relationship to Reading in College Curriculum” from Open Words: Access and English Studies [see attached]</w:t>
      </w:r>
    </w:p>
    <w:p w14:paraId="6C7FA8BB" w14:textId="77777777" w:rsidR="00EF5118" w:rsidRDefault="00EF5118"/>
    <w:sectPr w:rsidR="00EF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0A6"/>
    <w:multiLevelType w:val="hybridMultilevel"/>
    <w:tmpl w:val="1344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170B0"/>
    <w:multiLevelType w:val="hybridMultilevel"/>
    <w:tmpl w:val="16CCD0EE"/>
    <w:lvl w:ilvl="0" w:tplc="388E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13B15"/>
    <w:multiLevelType w:val="hybridMultilevel"/>
    <w:tmpl w:val="7B641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C2"/>
    <w:rsid w:val="001A7096"/>
    <w:rsid w:val="00251DF0"/>
    <w:rsid w:val="002C76C2"/>
    <w:rsid w:val="007F39C4"/>
    <w:rsid w:val="007F796F"/>
    <w:rsid w:val="008B3299"/>
    <w:rsid w:val="008F72C1"/>
    <w:rsid w:val="00D45F1A"/>
    <w:rsid w:val="00E40A86"/>
    <w:rsid w:val="00E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AC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Ihara</dc:creator>
  <cp:lastModifiedBy>Rachel Ihara</cp:lastModifiedBy>
  <cp:revision>3</cp:revision>
  <dcterms:created xsi:type="dcterms:W3CDTF">2015-08-25T13:23:00Z</dcterms:created>
  <dcterms:modified xsi:type="dcterms:W3CDTF">2015-08-26T12:00:00Z</dcterms:modified>
</cp:coreProperties>
</file>